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400.0" w:type="dxa"/>
        <w:jc w:val="left"/>
        <w:tblInd w:w="-877.0" w:type="dxa"/>
        <w:tblLayout w:type="fixed"/>
        <w:tblLook w:val="0600"/>
      </w:tblPr>
      <w:tblGrid>
        <w:gridCol w:w="1575"/>
        <w:gridCol w:w="675"/>
        <w:gridCol w:w="9150"/>
        <w:tblGridChange w:id="0">
          <w:tblGrid>
            <w:gridCol w:w="1575"/>
            <w:gridCol w:w="675"/>
            <w:gridCol w:w="915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e5e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line="240" w:lineRule="auto"/>
              <w:ind w:left="-2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PS 18X School Leadership Team Agenda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240" w:lineRule="auto"/>
              <w:ind w:left="-2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Tuesday, February 3, 2025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ind w:left="-2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e5e5e5" w:val="clear"/>
                <w:rtl w:val="0"/>
              </w:rPr>
              <w:t xml:space="preserve">3:00 - 4:30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e5e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Facilitator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 Ms. Jordan &amp; C. Munoz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Note Taker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 J. Sanchez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Time Keeper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 K. Gonzalez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shd w:fill="e5e5e5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shd w:fill="e5e5e5" w:val="clear"/>
                <w:rtl w:val="0"/>
              </w:rPr>
              <w:t xml:space="preserve">Attendees: Ms. Sosa,Mr. Sosa,Ms. Isaac, Ms. Balgobin, Ms. Mora, Ms. Jordan, Ms. Munoz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e5e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ind w:left="720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DOE Mission: Our Mission at the New York City Public Schools is to ensure that each student graduates on a pathway to a rewarding career and long-term economic security.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e5e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ind w:left="720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The “why” of this team is to:  </w:t>
            </w:r>
            <w:r w:rsidDel="00000000" w:rsidR="00000000" w:rsidRPr="00000000">
              <w:rPr>
                <w:rFonts w:ascii="Constantia" w:cs="Constantia" w:eastAsia="Constantia" w:hAnsi="Constantia"/>
                <w:i w:val="1"/>
                <w:iCs w:val="1"/>
                <w:rtl w:val="0"/>
              </w:rPr>
              <w:t xml:space="preserve">To ensure that trust, transparency, and teamwork are the pillars for building OUR bright future leaders.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e5e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 order to be a high functioning team, we agree to the following norms: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ind w:left="90" w:firstLine="255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In order to be a high functioning team, we agree to the following norms: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ind w:left="15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ind w:left="15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Activity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ind w:left="1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3:00-3:05 PM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Artifacts: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6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3"/>
                  <w:szCs w:val="23"/>
                  <w:highlight w:val="white"/>
                  <w:u w:val="single"/>
                  <w:rtl w:val="0"/>
                </w:rPr>
                <w:t xml:space="preserve">SLT Posting.docx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6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color w:val="505050"/>
                <w:sz w:val="23"/>
                <w:szCs w:val="23"/>
                <w:highlight w:val="white"/>
              </w:rPr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3"/>
                  <w:szCs w:val="23"/>
                  <w:highlight w:val="white"/>
                  <w:u w:val="single"/>
                  <w:rtl w:val="0"/>
                </w:rPr>
                <w:t xml:space="preserve">SLT Action Plan 2025-26 REVISED.docx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6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3"/>
                  <w:szCs w:val="23"/>
                  <w:highlight w:val="white"/>
                  <w:u w:val="single"/>
                  <w:rtl w:val="0"/>
                </w:rPr>
                <w:t xml:space="preserve">a-655-english (3).pdf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6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color w:val="505050"/>
                <w:sz w:val="23"/>
                <w:szCs w:val="23"/>
                <w:highlight w:val="white"/>
              </w:rPr>
            </w:pPr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3"/>
                  <w:szCs w:val="23"/>
                  <w:highlight w:val="white"/>
                  <w:u w:val="single"/>
                  <w:rtl w:val="0"/>
                </w:rPr>
                <w:t xml:space="preserve">Roles and Responsibilities of School and District Leadership Teams October 2024 DCG Vers (1) (1).pptx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6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color w:val="505050"/>
                <w:sz w:val="23"/>
                <w:szCs w:val="23"/>
                <w:highlight w:val="white"/>
              </w:rPr>
            </w:pPr>
            <w:hyperlink r:id="rId11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3"/>
                  <w:szCs w:val="23"/>
                  <w:highlight w:val="white"/>
                  <w:u w:val="single"/>
                  <w:rtl w:val="0"/>
                </w:rPr>
                <w:t xml:space="preserve">SLT Roles and Responsibilities Workbook.docx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6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color w:val="505050"/>
                <w:sz w:val="23"/>
                <w:szCs w:val="23"/>
                <w:highlight w:val="white"/>
              </w:rPr>
            </w:pPr>
            <w:hyperlink r:id="rId12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3"/>
                  <w:szCs w:val="23"/>
                  <w:highlight w:val="white"/>
                  <w:u w:val="single"/>
                  <w:rtl w:val="0"/>
                </w:rPr>
                <w:t xml:space="preserve">SLT By Laws 25.26.docx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6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color w:val="505050"/>
                <w:sz w:val="23"/>
                <w:szCs w:val="23"/>
                <w:highlight w:val="white"/>
              </w:rPr>
            </w:pPr>
            <w:hyperlink r:id="rId13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3"/>
                  <w:szCs w:val="23"/>
                  <w:highlight w:val="white"/>
                  <w:u w:val="single"/>
                  <w:rtl w:val="0"/>
                </w:rPr>
                <w:t xml:space="preserve">protocols-and-timeline-for-title-i-parent-and-family-engagement-activities (1).pdf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6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color w:val="505050"/>
                <w:sz w:val="23"/>
                <w:szCs w:val="23"/>
                <w:highlight w:val="white"/>
              </w:rPr>
            </w:pPr>
            <w:hyperlink r:id="rId14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3"/>
                  <w:szCs w:val="23"/>
                  <w:highlight w:val="white"/>
                  <w:u w:val="single"/>
                  <w:rtl w:val="0"/>
                </w:rPr>
                <w:t xml:space="preserve">school-leadership-monthly-calendar September_2024 (1).docx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6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color w:val="505050"/>
                <w:sz w:val="23"/>
                <w:szCs w:val="23"/>
                <w:highlight w:val="white"/>
              </w:rPr>
            </w:pPr>
            <w:hyperlink r:id="rId15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3"/>
                  <w:szCs w:val="23"/>
                  <w:highlight w:val="white"/>
                  <w:u w:val="single"/>
                  <w:rtl w:val="0"/>
                </w:rPr>
                <w:t xml:space="preserve">SLT Goals One-Pager 2025.26.docx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6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b w:val="1"/>
                <w:bCs w:val="1"/>
                <w:color w:val="505050"/>
                <w:sz w:val="23"/>
                <w:szCs w:val="23"/>
                <w:highlight w:val="white"/>
              </w:rPr>
            </w:pPr>
            <w:hyperlink r:id="rId16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3"/>
                  <w:szCs w:val="23"/>
                  <w:highlight w:val="white"/>
                  <w:u w:val="single"/>
                  <w:rtl w:val="0"/>
                </w:rPr>
                <w:t xml:space="preserve">SLT Attendance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color w:val="505050"/>
                <w:sz w:val="23"/>
                <w:szCs w:val="23"/>
                <w:highlight w:val="white"/>
              </w:rPr>
            </w:pPr>
            <w:hyperlink r:id="rId17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3"/>
                  <w:szCs w:val="23"/>
                  <w:highlight w:val="white"/>
                  <w:u w:val="single"/>
                  <w:rtl w:val="0"/>
                </w:rPr>
                <w:t xml:space="preserve">SLT Survey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color w:val="505050"/>
                <w:sz w:val="23"/>
                <w:szCs w:val="23"/>
                <w:highlight w:val="white"/>
                <w:u w:val="none"/>
              </w:rPr>
            </w:pPr>
            <w:hyperlink r:id="rId18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3"/>
                  <w:szCs w:val="23"/>
                  <w:highlight w:val="white"/>
                  <w:u w:val="single"/>
                  <w:rtl w:val="0"/>
                </w:rPr>
                <w:t xml:space="preserve">PS 18X Data Analysis Protocol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ind w:left="1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3:05-3:07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Calibri" w:cs="Calibri" w:eastAsia="Calibri" w:hAnsi="Calibri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Gathering: 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highlight w:val="white"/>
                <w:rtl w:val="0"/>
              </w:rPr>
              <w:t xml:space="preserve">(ice breaker)- </w:t>
            </w:r>
            <w:r w:rsidDel="00000000" w:rsidR="00000000" w:rsidRPr="00000000">
              <w:rPr>
                <w:rFonts w:ascii="Roboto" w:cs="Roboto" w:eastAsia="Roboto" w:hAnsi="Roboto"/>
                <w:color w:val="eef0ff"/>
                <w:sz w:val="24"/>
                <w:szCs w:val="24"/>
                <w:highlight w:val="black"/>
                <w:rtl w:val="0"/>
              </w:rPr>
              <w:t xml:space="preserve">One thing we are grateful.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ind w:left="1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3:07-3:10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Calibri" w:cs="Calibri" w:eastAsia="Calibri" w:hAnsi="Calibri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Norms: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 prepared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 voices should be heard/shared ideas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 patient and extend grace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Work together (listen to each other)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Take accountability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 on time 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Respect everyone’s point of view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 open minded 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Collaboration to be the Village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3:10-3:15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Review Objective(s) for this meeting: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8"/>
              </w:numPr>
              <w:spacing w:after="0" w:afterAutospacing="0" w:before="24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Utilizing the SLT Calendar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9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Create a formal agenda on school letterhead that includes each item listed for that month.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9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Each of the actions associated with an agenda item should be discussed and included in the meeting minutes. Consider using the items as talking points to guide the discussion.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9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 Title I Parent Advisory Council (PAC) chairperson should share the Title I information included with this calendar with the SLT to inform them of their actions for the month. (Refer the Title I PAC guidance at the end of the calendar).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9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Agendas and minutes are to be accessible prior to the subsequent monthly SLT meeting.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8"/>
              </w:numPr>
              <w:spacing w:after="0" w:afterAutospacing="0" w:before="0" w:beforeAutospacing="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Accessibility of SLT and Title I PAC Meeting Documentation: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 following documents should be uploaded to the </w:t>
            </w:r>
            <w:r w:rsidDel="00000000" w:rsidR="00000000" w:rsidRPr="00000000">
              <w:rPr>
                <w:rFonts w:ascii="Calibri" w:cs="Calibri" w:eastAsia="Calibri" w:hAnsi="Calibri"/>
                <w:color w:val="0461c1"/>
                <w:sz w:val="24"/>
                <w:szCs w:val="24"/>
                <w:rtl w:val="0"/>
              </w:rPr>
              <w:t xml:space="preserve"> </w:t>
            </w:r>
            <w:hyperlink r:id="rId19">
              <w:r w:rsidDel="00000000" w:rsidR="00000000" w:rsidRPr="00000000">
                <w:rPr>
                  <w:rFonts w:ascii="Calibri" w:cs="Calibri" w:eastAsia="Calibri" w:hAnsi="Calibri"/>
                  <w:color w:val="0461c1"/>
                  <w:sz w:val="24"/>
                  <w:szCs w:val="24"/>
                  <w:u w:val="single"/>
                  <w:rtl w:val="0"/>
                </w:rPr>
                <w:t xml:space="preserve">iPlan Portal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461c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 ensure they are accessible to all SLT members by no later than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ten days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after each SLT and Title I PAC meeting.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7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 sign-in/attendance sheet, agenda, minutes, meeting notifications, email exchanges and dated documentation that directly addresses an agenda item.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7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Evidence of collaboration and consultation that the CEP was developed with all stakeholders' involvement.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7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Evidence of the joint development and review of the Parent and Family Engagement Policy and School-Parent Compact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7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Dated documentation and lists of data sets used to inform a needs assessment or progress monitoring and copies of any surveys or survey data.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8"/>
              </w:numPr>
              <w:spacing w:after="240" w:before="0" w:beforeAutospacing="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Uploading Meeting Documentation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 Upload SLT and Title I PAC meeting documentation to the appropriate tile on the school’s bod in the iPlan Portal. Refer to the</w:t>
            </w:r>
            <w:hyperlink r:id="rId20">
              <w:r w:rsidDel="00000000" w:rsidR="00000000" w:rsidRPr="00000000">
                <w:rPr>
                  <w:rFonts w:ascii="Calibri" w:cs="Calibri" w:eastAsia="Calibri" w:hAnsi="Calibri"/>
                  <w:sz w:val="24"/>
                  <w:szCs w:val="24"/>
                  <w:rtl w:val="0"/>
                </w:rPr>
                <w:t xml:space="preserve"> </w:t>
              </w:r>
            </w:hyperlink>
            <w:hyperlink r:id="rId21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guidance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on how to upload these items into the iPlan Portal.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3:15-4:25 PM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Review next steps from prior meeting:</w:t>
            </w:r>
          </w:p>
          <w:p w:rsidR="00000000" w:rsidDel="00000000" w:rsidP="00000000" w:rsidRDefault="00000000" w:rsidRPr="00000000" w14:paraId="0000004B">
            <w:pPr>
              <w:widowControl w:val="0"/>
              <w:spacing w:after="240" w:before="240" w:line="24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1"/>
              </w:numPr>
              <w:spacing w:after="0" w:afterAutospacing="0" w:before="240" w:line="240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Title One Plan: Finalize and upload to the portal.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PAC Compliance: Schedule professional development, upload bylaws/meeting notes, ensure monthly meetings.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Parent Event: Send invitations and prepare materials for Monday’s engagement event.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Continued Monitoring: Review remaining Comprehensive Education Plan (CEP) goals at the next meeting.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1"/>
              </w:numPr>
              <w:spacing w:after="240" w:before="0" w:beforeAutospacing="0" w:line="240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Parent Outreach: Increase efforts to involve more parents in workshops and school activities.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Agenda items: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right="144" w:hanging="360"/>
              <w:jc w:val="both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Continue to monitor the implementation of the CEP.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right="144" w:hanging="360"/>
              <w:jc w:val="both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Alignment of Vision, Mission, and Core Values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right="144" w:hanging="360"/>
              <w:jc w:val="both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challenges or barriers that impacted the school’s ability to achieve progress.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right="144" w:hanging="360"/>
              <w:jc w:val="both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Ensure that the dated review of progress monitoring is documented in the meeting notifications, agendas, sign-in sheets/attendance, information materials, emails, and that meeting minutes are uploaded into the iPlan Portal.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right="12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right="120"/>
              <w:rPr>
                <w:rFonts w:ascii="Calibri" w:cs="Calibri" w:eastAsia="Calibri" w:hAnsi="Calibri"/>
                <w:highlight w:val="yellow"/>
              </w:rPr>
            </w:pPr>
            <w:commentRangeStart w:id="0"/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AI Summary Notes</w:t>
            </w: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Understanding the Vision, Mission, and Core Values</w:t>
            </w:r>
          </w:p>
          <w:p w:rsidR="00000000" w:rsidDel="00000000" w:rsidP="00000000" w:rsidRDefault="00000000" w:rsidRPr="00000000" w14:paraId="0000005A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pacing w:after="240" w:before="240" w:line="360" w:lineRule="auto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Vision:</w:t>
            </w:r>
          </w:p>
          <w:p w:rsidR="00000000" w:rsidDel="00000000" w:rsidP="00000000" w:rsidRDefault="00000000" w:rsidRPr="00000000" w14:paraId="0000005B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District 7’s vision:“D. Seven is the bridge to generational success.”</w:t>
            </w:r>
          </w:p>
          <w:p w:rsidR="00000000" w:rsidDel="00000000" w:rsidP="00000000" w:rsidRDefault="00000000" w:rsidRPr="00000000" w14:paraId="0000005C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PS 18’ s local vision: Empowering stakeholders through an environment of communication, commitment, and belonging, bridging multicultural and multi-generational voices in the South Bronx.</w:t>
            </w:r>
          </w:p>
          <w:p w:rsidR="00000000" w:rsidDel="00000000" w:rsidP="00000000" w:rsidRDefault="00000000" w:rsidRPr="00000000" w14:paraId="0000005D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Example: Staff and parents highlighted ongoing efforts to foster communication, commitment, and belonging, particularly within a diverse school community.</w:t>
            </w:r>
          </w:p>
          <w:p w:rsidR="00000000" w:rsidDel="00000000" w:rsidP="00000000" w:rsidRDefault="00000000" w:rsidRPr="00000000" w14:paraId="0000005E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pacing w:after="240" w:before="240" w:line="360" w:lineRule="auto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Mission:</w:t>
            </w:r>
          </w:p>
          <w:p w:rsidR="00000000" w:rsidDel="00000000" w:rsidP="00000000" w:rsidRDefault="00000000" w:rsidRPr="00000000" w14:paraId="0000005F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NYC’s mission: Ensuring each student graduates on a pathway to a rewarding career and long-term economic security, equipped to be a positive force for change.</w:t>
            </w:r>
          </w:p>
          <w:p w:rsidR="00000000" w:rsidDel="00000000" w:rsidP="00000000" w:rsidRDefault="00000000" w:rsidRPr="00000000" w14:paraId="00000060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Example: Discussion acknowledged that success isn’ t limited to college; trade careers (e.g., electricians, HVAC workers) are equally valued.</w:t>
            </w:r>
          </w:p>
          <w:p w:rsidR="00000000" w:rsidDel="00000000" w:rsidP="00000000" w:rsidRDefault="00000000" w:rsidRPr="00000000" w14:paraId="00000061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pacing w:after="240" w:before="240" w:line="360" w:lineRule="auto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Core Values:</w:t>
            </w:r>
          </w:p>
          <w:p w:rsidR="00000000" w:rsidDel="00000000" w:rsidP="00000000" w:rsidRDefault="00000000" w:rsidRPr="00000000" w14:paraId="00000062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Trust, transparency, teamwork, communication, commitment, belonging.</w:t>
            </w:r>
          </w:p>
          <w:p w:rsidR="00000000" w:rsidDel="00000000" w:rsidP="00000000" w:rsidRDefault="00000000" w:rsidRPr="00000000" w14:paraId="00000063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Example: Staff shared stories about building trust and fostering a sense of safety and unity among students and families.</w:t>
            </w:r>
          </w:p>
          <w:p w:rsidR="00000000" w:rsidDel="00000000" w:rsidP="00000000" w:rsidRDefault="00000000" w:rsidRPr="00000000" w14:paraId="00000064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pacing w:after="240" w:before="240" w:line="360" w:lineRule="auto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Instructional Focus</w:t>
            </w:r>
          </w:p>
          <w:p w:rsidR="00000000" w:rsidDel="00000000" w:rsidP="00000000" w:rsidRDefault="00000000" w:rsidRPr="00000000" w14:paraId="00000065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Goal: Enhance teachers’(and potentially parents’) ability to use purposeful questioning and model explicit vocabulary to facilitate academic discourse.</w:t>
            </w:r>
          </w:p>
          <w:p w:rsidR="00000000" w:rsidDel="00000000" w:rsidP="00000000" w:rsidRDefault="00000000" w:rsidRPr="00000000" w14:paraId="00000066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Reason: Data showed students need to improve vocabulary and discourse skills for future career readiness.</w:t>
            </w:r>
          </w:p>
          <w:p w:rsidR="00000000" w:rsidDel="00000000" w:rsidP="00000000" w:rsidRDefault="00000000" w:rsidRPr="00000000" w14:paraId="00000067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Example: In cycling classes, students now use and discuss academic vocabulary related to cycling, such as“dismounting” and“pedaling.”</w:t>
            </w:r>
          </w:p>
          <w:p w:rsidR="00000000" w:rsidDel="00000000" w:rsidP="00000000" w:rsidRDefault="00000000" w:rsidRPr="00000000" w14:paraId="00000068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pacing w:after="240" w:before="240" w:line="360" w:lineRule="auto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Community Engagement &amp; Equity Design Initiatives</w:t>
            </w:r>
          </w:p>
          <w:p w:rsidR="00000000" w:rsidDel="00000000" w:rsidP="00000000" w:rsidRDefault="00000000" w:rsidRPr="00000000" w14:paraId="00000069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pacing w:after="240" w:before="240" w:line="360" w:lineRule="auto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Cycling Program:</w:t>
            </w:r>
          </w:p>
          <w:p w:rsidR="00000000" w:rsidDel="00000000" w:rsidP="00000000" w:rsidRDefault="00000000" w:rsidRPr="00000000" w14:paraId="0000006A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Started with two classes, expanded to three, and included running and nutrition education.</w:t>
            </w:r>
          </w:p>
          <w:p w:rsidR="00000000" w:rsidDel="00000000" w:rsidP="00000000" w:rsidRDefault="00000000" w:rsidRPr="00000000" w14:paraId="0000006B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Community Impact: Events grew from 3 to 12 blocks, involving law enforcement, hospitals, volunteers, and families.</w:t>
            </w:r>
          </w:p>
          <w:p w:rsidR="00000000" w:rsidDel="00000000" w:rsidP="00000000" w:rsidRDefault="00000000" w:rsidRPr="00000000" w14:paraId="0000006C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Examples: Students learning to ride bikes for the first time at Saturday clinics. Integration of journaling and literacy activities into PE.</w:t>
            </w:r>
          </w:p>
          <w:p w:rsidR="00000000" w:rsidDel="00000000" w:rsidP="00000000" w:rsidRDefault="00000000" w:rsidRPr="00000000" w14:paraId="0000006D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pacing w:after="240" w:before="240" w:line="360" w:lineRule="auto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Breaking Barriers:</w:t>
            </w:r>
          </w:p>
          <w:p w:rsidR="00000000" w:rsidDel="00000000" w:rsidP="00000000" w:rsidRDefault="00000000" w:rsidRPr="00000000" w14:paraId="0000006E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Addressed equity gaps in access to activities like cycling.</w:t>
            </w:r>
          </w:p>
          <w:p w:rsidR="00000000" w:rsidDel="00000000" w:rsidP="00000000" w:rsidRDefault="00000000" w:rsidRPr="00000000" w14:paraId="0000006F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Building Legacy: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Focus on creating lasting experiences and memories (e.g., students writing about learning to ride a bike as a pivotal life</w:t>
            </w:r>
          </w:p>
          <w:p w:rsidR="00000000" w:rsidDel="00000000" w:rsidP="00000000" w:rsidRDefault="00000000" w:rsidRPr="00000000" w14:paraId="00000071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pacing w:after="240" w:before="240" w:line="360" w:lineRule="auto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Reflective Activities</w:t>
            </w:r>
          </w:p>
          <w:p w:rsidR="00000000" w:rsidDel="00000000" w:rsidP="00000000" w:rsidRDefault="00000000" w:rsidRPr="00000000" w14:paraId="00000072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Vision Exercise: Participants wrote down key words or phrases from the vision that resonated with them (e.g.,“bridge,”“together,”“empowerment,”“unity”).</w:t>
            </w:r>
          </w:p>
          <w:p w:rsidR="00000000" w:rsidDel="00000000" w:rsidP="00000000" w:rsidRDefault="00000000" w:rsidRPr="00000000" w14:paraId="00000073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Examples: Staff cited events that brought the community together and highlighted positive aspects of the neighborhood.</w:t>
            </w:r>
          </w:p>
          <w:p w:rsidR="00000000" w:rsidDel="00000000" w:rsidP="00000000" w:rsidRDefault="00000000" w:rsidRPr="00000000" w14:paraId="00000074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pacing w:after="240" w:before="240" w:line="360" w:lineRule="auto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Mission Exercise:</w:t>
            </w:r>
          </w:p>
          <w:p w:rsidR="00000000" w:rsidDel="00000000" w:rsidP="00000000" w:rsidRDefault="00000000" w:rsidRPr="00000000" w14:paraId="00000075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Participants reflected on how the mission applies to their own children and students.</w:t>
            </w:r>
          </w:p>
          <w:p w:rsidR="00000000" w:rsidDel="00000000" w:rsidP="00000000" w:rsidRDefault="00000000" w:rsidRPr="00000000" w14:paraId="00000076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Examples: Stories shared about exposing children to new experiences, teaching practical life skills (e.g., financial literacy), and encouraging big dreams.</w:t>
            </w:r>
          </w:p>
          <w:p w:rsidR="00000000" w:rsidDel="00000000" w:rsidP="00000000" w:rsidRDefault="00000000" w:rsidRPr="00000000" w14:paraId="00000077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pacing w:after="240" w:before="240" w:line="360" w:lineRule="auto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Action Steps &amp; Next Steps</w:t>
            </w:r>
          </w:p>
          <w:p w:rsidR="00000000" w:rsidDel="00000000" w:rsidP="00000000" w:rsidRDefault="00000000" w:rsidRPr="00000000" w14:paraId="00000078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School Walkthrough: Planned for next week: Staff and parents will tour the school to observe evidence of vision, mission, and core values in action across different classrooms and activities.</w:t>
            </w:r>
          </w:p>
          <w:p w:rsidR="00000000" w:rsidDel="00000000" w:rsidP="00000000" w:rsidRDefault="00000000" w:rsidRPr="00000000" w14:paraId="00000079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Goal: Identify strengths and areas for further support.</w:t>
            </w:r>
          </w:p>
          <w:p w:rsidR="00000000" w:rsidDel="00000000" w:rsidP="00000000" w:rsidRDefault="00000000" w:rsidRPr="00000000" w14:paraId="0000007A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Ongoing Engagement: Suggestion to unpack vision and mission with the entire staff and more parents, not just the leadership team.</w:t>
            </w:r>
          </w:p>
          <w:p w:rsidR="00000000" w:rsidDel="00000000" w:rsidP="00000000" w:rsidRDefault="00000000" w:rsidRPr="00000000" w14:paraId="0000007B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Regular SLT meetings and continued collaboration with Equity Design.</w:t>
            </w:r>
          </w:p>
          <w:p w:rsidR="00000000" w:rsidDel="00000000" w:rsidP="00000000" w:rsidRDefault="00000000" w:rsidRPr="00000000" w14:paraId="0000007C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•“To be seen is to be loved.”–Emphasizing the importance of recognizing and valuing every student.</w:t>
            </w:r>
          </w:p>
          <w:p w:rsidR="00000000" w:rsidDel="00000000" w:rsidP="00000000" w:rsidRDefault="00000000" w:rsidRPr="00000000" w14:paraId="0000007D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•“It’s not about the fall, it’s about the get up.”–Highlighting resilience.</w:t>
            </w:r>
          </w:p>
          <w:p w:rsidR="00000000" w:rsidDel="00000000" w:rsidP="00000000" w:rsidRDefault="00000000" w:rsidRPr="00000000" w14:paraId="0000007E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Parent story: A child learned to ride a bike at the clinic and now confidently rides to school.</w:t>
            </w:r>
          </w:p>
          <w:p w:rsidR="00000000" w:rsidDel="00000000" w:rsidP="00000000" w:rsidRDefault="00000000" w:rsidRPr="00000000" w14:paraId="0000007F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Staff reflection: Teaching students about a range of careers and the economic realities of different jobs.</w:t>
            </w:r>
          </w:p>
          <w:p w:rsidR="00000000" w:rsidDel="00000000" w:rsidP="00000000" w:rsidRDefault="00000000" w:rsidRPr="00000000" w14:paraId="00000080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pacing w:after="240" w:before="240" w:line="360" w:lineRule="auto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Next Steps:</w:t>
            </w:r>
          </w:p>
          <w:p w:rsidR="00000000" w:rsidDel="00000000" w:rsidP="00000000" w:rsidRDefault="00000000" w:rsidRPr="00000000" w14:paraId="00000081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School walkthrough to observe implementation.</w:t>
            </w:r>
          </w:p>
          <w:p w:rsidR="00000000" w:rsidDel="00000000" w:rsidP="00000000" w:rsidRDefault="00000000" w:rsidRPr="00000000" w14:paraId="00000082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Further staff and parent engagement in vision/mission reflection.</w:t>
            </w:r>
          </w:p>
          <w:p w:rsidR="00000000" w:rsidDel="00000000" w:rsidP="00000000" w:rsidRDefault="00000000" w:rsidRPr="00000000" w14:paraId="00000083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Continued collaboration with Equity Design and community partners.</w:t>
            </w:r>
          </w:p>
          <w:p w:rsidR="00000000" w:rsidDel="00000000" w:rsidP="00000000" w:rsidRDefault="00000000" w:rsidRPr="00000000" w14:paraId="00000084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pacing w:before="3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4:25-4:30 PM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pStyle w:val="Heading1"/>
              <w:keepNext w:val="0"/>
              <w:keepLines w:val="0"/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pacing w:after="0" w:before="340"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highlight w:val="yellow"/>
              </w:rPr>
            </w:pPr>
            <w:bookmarkStart w:colFirst="0" w:colLast="0" w:name="_4xpg5i4s1gfl" w:id="0"/>
            <w:bookmarkEnd w:id="0"/>
            <w:commentRangeStart w:id="1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d0e12"/>
                <w:sz w:val="27"/>
                <w:szCs w:val="27"/>
                <w:highlight w:val="yellow"/>
                <w:rtl w:val="0"/>
              </w:rPr>
              <w:t xml:space="preserve">AI Action Items</w:t>
            </w:r>
            <w:commentRangeEnd w:id="1"/>
            <w:r w:rsidDel="00000000" w:rsidR="00000000" w:rsidRPr="00000000">
              <w:commentReference w:id="1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widowControl w:val="0"/>
        <w:spacing w:line="276" w:lineRule="auto"/>
        <w:ind w:left="720" w:firstLine="0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line="276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line="276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sectPr>
      <w:headerReference r:id="rId22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Anjelica Jordan" w:id="0" w:date="2026-02-05T00:17:16Z"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Juan please enter the AI Summary Notes from the meeting on 1.20.26</w:t>
      </w:r>
    </w:p>
  </w:comment>
  <w:comment w:author="Anjelica Jordan" w:id="1" w:date="2026-02-05T00:17:44Z"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Juan please enter the AI action items from the meeting on 1.20.26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onstanti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iplanportal.com/publicresources/detail?id=1456" TargetMode="External"/><Relationship Id="rId11" Type="http://schemas.openxmlformats.org/officeDocument/2006/relationships/hyperlink" Target="https://docs.google.com/document/d/1K08OiTlplIfVlm01wtoUdXlO1jeHj14e/edit?usp=drive_link&amp;ouid=111467192569344159973&amp;rtpof=true&amp;sd=true" TargetMode="External"/><Relationship Id="rId22" Type="http://schemas.openxmlformats.org/officeDocument/2006/relationships/header" Target="header1.xml"/><Relationship Id="rId10" Type="http://schemas.openxmlformats.org/officeDocument/2006/relationships/hyperlink" Target="https://docs.google.com/presentation/d/1OyrVRoHXLWiIh0sK9EoGiGSdqzM5BfkK/edit?usp=drive_link&amp;ouid=111467192569344159973&amp;rtpof=true&amp;sd=true" TargetMode="External"/><Relationship Id="rId21" Type="http://schemas.openxmlformats.org/officeDocument/2006/relationships/hyperlink" Target="https://www.iplanportal.com/publicresources/detail?id=1456" TargetMode="External"/><Relationship Id="rId13" Type="http://schemas.openxmlformats.org/officeDocument/2006/relationships/hyperlink" Target="https://drive.google.com/file/d/1teK04EzoU-ZhPs6-w5JL8baeFzFr-DAp/view?usp=drive_link" TargetMode="External"/><Relationship Id="rId12" Type="http://schemas.openxmlformats.org/officeDocument/2006/relationships/hyperlink" Target="https://docs.google.com/document/d/1jnUsITUy6QUxTdfFLOVCT6nY0LPb0KXL/edit?usp=drive_link&amp;ouid=111467192569344159973&amp;rtpof=true&amp;sd=true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drive.google.com/file/d/1CNApyzQDMt2FtzDjjN-O7VFNM45A5lB_/view?usp=drive_link" TargetMode="External"/><Relationship Id="rId15" Type="http://schemas.openxmlformats.org/officeDocument/2006/relationships/hyperlink" Target="https://docs.google.com/document/d/1pVGelnPgqLM6kVHFxX8xPc2v40TAV11_/edit?usp=sharing&amp;ouid=111467192569344159973&amp;rtpof=true&amp;sd=true" TargetMode="External"/><Relationship Id="rId14" Type="http://schemas.openxmlformats.org/officeDocument/2006/relationships/hyperlink" Target="https://docs.google.com/document/d/1izSI96_L9VGc5PKyxU6tbN-pSulDdY3x/edit?usp=sharing&amp;ouid=111467192569344159973&amp;rtpof=true&amp;sd=true" TargetMode="External"/><Relationship Id="rId17" Type="http://schemas.openxmlformats.org/officeDocument/2006/relationships/hyperlink" Target="https://docs.google.com/forms/d/e/1FAIpQLSfDuZAuoWcGALwmBVE5uc_j5AIDez5tbAjmnjfqaFKZ5_NqpQ/viewform?usp=header" TargetMode="External"/><Relationship Id="rId16" Type="http://schemas.openxmlformats.org/officeDocument/2006/relationships/hyperlink" Target="https://docs.google.com/forms/d/e/1FAIpQLSc6CcGmzI-LVmF4Vkgh0bfVmy0RhGiib-5LX9r5BpO-zkIYSA/viewform?usp=header" TargetMode="External"/><Relationship Id="rId5" Type="http://schemas.openxmlformats.org/officeDocument/2006/relationships/numbering" Target="numbering.xml"/><Relationship Id="rId19" Type="http://schemas.openxmlformats.org/officeDocument/2006/relationships/hyperlink" Target="http://iplanportal.com/" TargetMode="External"/><Relationship Id="rId6" Type="http://schemas.openxmlformats.org/officeDocument/2006/relationships/styles" Target="styles.xml"/><Relationship Id="rId18" Type="http://schemas.openxmlformats.org/officeDocument/2006/relationships/hyperlink" Target="https://docs.google.com/document/d/1h5ma3_9aDGF_em27hoURsHtbM8Log48XxOhV30AK_jE/edit?tab=t.0#heading=h.cutw9jcnt5s5" TargetMode="External"/><Relationship Id="rId7" Type="http://schemas.openxmlformats.org/officeDocument/2006/relationships/hyperlink" Target="https://docs.google.com/document/d/1FoXqA0oBaT659b9ryY2AQzCfFCQHxgRJ/edit?usp=drive_link&amp;ouid=111467192569344159973&amp;rtpof=true&amp;sd=true" TargetMode="External"/><Relationship Id="rId8" Type="http://schemas.openxmlformats.org/officeDocument/2006/relationships/hyperlink" Target="https://docs.google.com/document/d/1hFNWMjPjeEbTtDb-lNFbaE7jHbyi8eWC/edit?usp=drive_link&amp;ouid=111467192569344159973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Constantia-regular.ttf"/><Relationship Id="rId6" Type="http://schemas.openxmlformats.org/officeDocument/2006/relationships/font" Target="fonts/Constantia-bold.ttf"/><Relationship Id="rId7" Type="http://schemas.openxmlformats.org/officeDocument/2006/relationships/font" Target="fonts/Constantia-italic.ttf"/><Relationship Id="rId8" Type="http://schemas.openxmlformats.org/officeDocument/2006/relationships/font" Target="fonts/Constanti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